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ED8B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</w:t>
      </w:r>
      <w:r w:rsidR="005227DC">
        <w:rPr>
          <w:szCs w:val="24"/>
          <w:u w:val="single"/>
        </w:rPr>
        <w:t>сный лист сигнализатора СЖУ-1-АИ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34B3FE6B" w14:textId="77777777" w:rsidTr="00BA5DEF">
        <w:tc>
          <w:tcPr>
            <w:tcW w:w="421" w:type="dxa"/>
          </w:tcPr>
          <w:p w14:paraId="1456BAD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5E49F58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565C79A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465B232C" w14:textId="77777777" w:rsidTr="00BA5DEF">
        <w:tc>
          <w:tcPr>
            <w:tcW w:w="421" w:type="dxa"/>
          </w:tcPr>
          <w:p w14:paraId="7834274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03D40240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776705E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C9CBC30" w14:textId="77777777" w:rsidTr="00BA5DEF">
        <w:tc>
          <w:tcPr>
            <w:tcW w:w="421" w:type="dxa"/>
          </w:tcPr>
          <w:p w14:paraId="3161335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78FA663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39304A3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2A37EC31" w14:textId="77777777" w:rsidTr="00BA5DEF">
        <w:tc>
          <w:tcPr>
            <w:tcW w:w="421" w:type="dxa"/>
          </w:tcPr>
          <w:p w14:paraId="73EC2F7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46E6B523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1BBFDAC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64A4D40B" w14:textId="77777777" w:rsidTr="00BA5DEF">
        <w:tc>
          <w:tcPr>
            <w:tcW w:w="421" w:type="dxa"/>
          </w:tcPr>
          <w:p w14:paraId="3E6CD19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6FB26E9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2B4A838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9EF7DFE" w14:textId="77777777" w:rsidTr="00BA5DEF">
        <w:tc>
          <w:tcPr>
            <w:tcW w:w="421" w:type="dxa"/>
          </w:tcPr>
          <w:p w14:paraId="2267897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791110B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1EBB13B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C12315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6BC41A" w14:textId="0A6651DA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5ECD06" w14:textId="77777777" w:rsidR="005334F8" w:rsidRDefault="005334F8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4F13BB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</w:t>
      </w:r>
      <w:r w:rsidR="005227DC">
        <w:rPr>
          <w:rFonts w:ascii="Times New Roman" w:hAnsi="Times New Roman" w:cs="Times New Roman"/>
          <w:b/>
          <w:sz w:val="20"/>
          <w:szCs w:val="20"/>
        </w:rPr>
        <w:t>го сигнализатора уровня СЖУ-1-АИ</w:t>
      </w:r>
    </w:p>
    <w:p w14:paraId="4CB4B131" w14:textId="77777777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СЖУ-1-АИ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6F50F0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1)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34F2D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227DC" w:rsidRPr="005227DC">
        <w:rPr>
          <w:rFonts w:ascii="Times New Roman" w:hAnsi="Times New Roman" w:cs="Times New Roman"/>
          <w:sz w:val="20"/>
          <w:szCs w:val="20"/>
        </w:rPr>
        <w:t xml:space="preserve"> 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16 </w:t>
      </w:r>
      <w:r w:rsidR="00BF5D02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400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100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E90D9" w14:textId="77777777" w:rsidR="00D626B7" w:rsidRPr="005227DC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E34F2D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34F2D">
        <w:rPr>
          <w:rFonts w:ascii="Times New Roman" w:hAnsi="Times New Roman" w:cs="Times New Roman"/>
          <w:sz w:val="20"/>
          <w:szCs w:val="20"/>
        </w:rPr>
        <w:t xml:space="preserve"> 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5227DC">
        <w:rPr>
          <w:rFonts w:ascii="Times New Roman" w:hAnsi="Times New Roman" w:cs="Times New Roman"/>
          <w:sz w:val="20"/>
          <w:szCs w:val="20"/>
        </w:rPr>
        <w:t xml:space="preserve">    10</w:t>
      </w:r>
    </w:p>
    <w:p w14:paraId="2307ABD3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52B1F613" w14:textId="77777777" w:rsidTr="00BA5DEF">
        <w:tc>
          <w:tcPr>
            <w:tcW w:w="10201" w:type="dxa"/>
            <w:gridSpan w:val="2"/>
          </w:tcPr>
          <w:p w14:paraId="78579311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03BF75B0" w14:textId="77777777" w:rsidTr="00BA5DEF">
        <w:tc>
          <w:tcPr>
            <w:tcW w:w="2694" w:type="dxa"/>
          </w:tcPr>
          <w:p w14:paraId="103A1D55" w14:textId="77777777" w:rsidR="00D626B7" w:rsidRPr="00BA5DEF" w:rsidRDefault="005227DC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СЖУ-1-АИ</w:t>
            </w:r>
          </w:p>
        </w:tc>
        <w:tc>
          <w:tcPr>
            <w:tcW w:w="7507" w:type="dxa"/>
          </w:tcPr>
          <w:p w14:paraId="208404F9" w14:textId="77777777" w:rsidR="00D626B7" w:rsidRPr="00BA5DEF" w:rsidRDefault="005227DC" w:rsidP="00E7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Стандартная модель прибора СЖУ-1-АИ</w:t>
            </w:r>
          </w:p>
        </w:tc>
      </w:tr>
    </w:tbl>
    <w:p w14:paraId="6312A160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29A8E530" w14:textId="77777777" w:rsidTr="00BA5DEF">
        <w:tc>
          <w:tcPr>
            <w:tcW w:w="10201" w:type="dxa"/>
            <w:gridSpan w:val="2"/>
          </w:tcPr>
          <w:p w14:paraId="5CC5C1CE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71B469F3" w14:textId="77777777" w:rsidTr="00BA5DEF">
        <w:tc>
          <w:tcPr>
            <w:tcW w:w="2694" w:type="dxa"/>
          </w:tcPr>
          <w:p w14:paraId="4F6D24C0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2927AA13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4F9A95DA" w14:textId="77777777" w:rsidTr="00BA5DEF">
        <w:tc>
          <w:tcPr>
            <w:tcW w:w="2694" w:type="dxa"/>
          </w:tcPr>
          <w:p w14:paraId="31518152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EDAEBF3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7873BE75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4598674C" w14:textId="77777777" w:rsidTr="00BA5DEF">
        <w:tc>
          <w:tcPr>
            <w:tcW w:w="10201" w:type="dxa"/>
            <w:gridSpan w:val="2"/>
          </w:tcPr>
          <w:p w14:paraId="0B5E8EC9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23B27AD7" w14:textId="77777777" w:rsidTr="00BA5DEF">
        <w:tc>
          <w:tcPr>
            <w:tcW w:w="2694" w:type="dxa"/>
          </w:tcPr>
          <w:p w14:paraId="02BFA3E2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0CFEBD57" w14:textId="77777777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E76FB9" w:rsidRPr="00E76FB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 xml:space="preserve"> для метрической Ш(М20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х1,5)</w:t>
            </w:r>
          </w:p>
        </w:tc>
      </w:tr>
      <w:tr w:rsidR="00E76FB9" w:rsidRPr="00BA5DEF" w14:paraId="49F3F55B" w14:textId="77777777" w:rsidTr="00BA5DEF">
        <w:tc>
          <w:tcPr>
            <w:tcW w:w="2694" w:type="dxa"/>
          </w:tcPr>
          <w:p w14:paraId="111F5879" w14:textId="77777777" w:rsidR="00E76FB9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507" w:type="dxa"/>
          </w:tcPr>
          <w:p w14:paraId="7A91E465" w14:textId="77777777" w:rsidR="00E76FB9" w:rsidRPr="00E76FB9" w:rsidRDefault="00E76FB9" w:rsidP="0052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Накидная гайка, в скобках указываются параметры резьбы (Пример: Г(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3D6028C1" w14:textId="77777777" w:rsidTr="00BA5DEF">
        <w:tc>
          <w:tcPr>
            <w:tcW w:w="2694" w:type="dxa"/>
          </w:tcPr>
          <w:p w14:paraId="2F1893A1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5CE44CB8" w14:textId="77777777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6FA935CD" w14:textId="77777777" w:rsidTr="00BA5DEF">
        <w:tc>
          <w:tcPr>
            <w:tcW w:w="2694" w:type="dxa"/>
          </w:tcPr>
          <w:p w14:paraId="2D083BE5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2FEE9A7B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4981E080" w14:textId="77777777" w:rsidR="00C67F00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12261" w:rsidRPr="00BA5DEF" w14:paraId="6EE13350" w14:textId="77777777" w:rsidTr="009756D6">
        <w:tc>
          <w:tcPr>
            <w:tcW w:w="10201" w:type="dxa"/>
            <w:gridSpan w:val="2"/>
          </w:tcPr>
          <w:p w14:paraId="168E5F0D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612261" w:rsidRPr="00BA5DEF" w14:paraId="6CB9E99C" w14:textId="77777777" w:rsidTr="009756D6">
        <w:tc>
          <w:tcPr>
            <w:tcW w:w="2694" w:type="dxa"/>
          </w:tcPr>
          <w:p w14:paraId="507A69BD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0337643C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высоту стойки датчика в мм.</w:t>
            </w:r>
          </w:p>
          <w:p w14:paraId="7F0D0CD6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14:paraId="32B2730B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-60...+150 С (высота стойки 100 мм и больше)</w:t>
            </w:r>
          </w:p>
          <w:p w14:paraId="02F43CCC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-60...+250 С (высота стойки 200 мм и больше)</w:t>
            </w:r>
          </w:p>
          <w:p w14:paraId="6ECD22BE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-196...+350 С (высота стойки 250 мм больше)</w:t>
            </w:r>
          </w:p>
          <w:p w14:paraId="4EBABB8D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-196...+400 С (высота стойки 300 мм и больше)</w:t>
            </w:r>
          </w:p>
        </w:tc>
      </w:tr>
    </w:tbl>
    <w:p w14:paraId="3343FA43" w14:textId="77777777" w:rsidR="00612261" w:rsidRDefault="00612261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F22A7" w:rsidRPr="00BA5DEF" w14:paraId="4C116CB2" w14:textId="77777777" w:rsidTr="009756D6">
        <w:tc>
          <w:tcPr>
            <w:tcW w:w="10201" w:type="dxa"/>
            <w:gridSpan w:val="2"/>
          </w:tcPr>
          <w:p w14:paraId="51E4A817" w14:textId="77777777" w:rsidR="00DF22A7" w:rsidRPr="00BA5DEF" w:rsidRDefault="005227DC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2A7" w:rsidRPr="00BA5DEF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DF22A7" w:rsidRPr="00BA5DEF" w14:paraId="4FFB62E1" w14:textId="77777777" w:rsidTr="009756D6">
        <w:tc>
          <w:tcPr>
            <w:tcW w:w="2694" w:type="dxa"/>
          </w:tcPr>
          <w:p w14:paraId="5383C98C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</w:tcPr>
          <w:p w14:paraId="01D7D462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6</w:t>
            </w:r>
            <w:r w:rsidR="001F66B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</w:tc>
      </w:tr>
      <w:tr w:rsidR="00DF22A7" w:rsidRPr="00BA5DEF" w14:paraId="7EDACBEE" w14:textId="77777777" w:rsidTr="009756D6">
        <w:tc>
          <w:tcPr>
            <w:tcW w:w="2694" w:type="dxa"/>
          </w:tcPr>
          <w:p w14:paraId="7A0D432E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</w:tcPr>
          <w:p w14:paraId="69D72CB3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10 МПа</w:t>
            </w:r>
          </w:p>
        </w:tc>
      </w:tr>
      <w:tr w:rsidR="00DF22A7" w:rsidRPr="00BA5DEF" w14:paraId="42E25692" w14:textId="77777777" w:rsidTr="009756D6">
        <w:tc>
          <w:tcPr>
            <w:tcW w:w="2694" w:type="dxa"/>
          </w:tcPr>
          <w:p w14:paraId="2ACE61CC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07" w:type="dxa"/>
          </w:tcPr>
          <w:p w14:paraId="4A8A9E29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16 МПа</w:t>
            </w:r>
          </w:p>
        </w:tc>
      </w:tr>
      <w:tr w:rsidR="00DF22A7" w:rsidRPr="00BA5DEF" w14:paraId="6AE8DCF3" w14:textId="77777777" w:rsidTr="009756D6">
        <w:tc>
          <w:tcPr>
            <w:tcW w:w="2694" w:type="dxa"/>
          </w:tcPr>
          <w:p w14:paraId="00200A6A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07" w:type="dxa"/>
          </w:tcPr>
          <w:p w14:paraId="683C4325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25 МПа</w:t>
            </w:r>
          </w:p>
        </w:tc>
      </w:tr>
      <w:tr w:rsidR="00DF22A7" w:rsidRPr="00BA5DEF" w14:paraId="21F6EC2A" w14:textId="77777777" w:rsidTr="009756D6">
        <w:tc>
          <w:tcPr>
            <w:tcW w:w="2694" w:type="dxa"/>
          </w:tcPr>
          <w:p w14:paraId="02713DD5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07" w:type="dxa"/>
          </w:tcPr>
          <w:p w14:paraId="4D5DC90E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35 МПа</w:t>
            </w:r>
          </w:p>
        </w:tc>
      </w:tr>
    </w:tbl>
    <w:p w14:paraId="18CEDC14" w14:textId="77777777" w:rsidR="00976D7B" w:rsidRPr="00BA5DEF" w:rsidRDefault="00976D7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1EAC07D5" w14:textId="77777777" w:rsidTr="00BA5DEF">
        <w:tc>
          <w:tcPr>
            <w:tcW w:w="10201" w:type="dxa"/>
            <w:gridSpan w:val="2"/>
          </w:tcPr>
          <w:p w14:paraId="52DDB66B" w14:textId="77777777" w:rsidR="00267CB2" w:rsidRPr="00BA5DEF" w:rsidRDefault="005227DC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Неизмеряемая часть сверху,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50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67CB2" w:rsidRPr="00BA5DEF" w14:paraId="276B326B" w14:textId="77777777" w:rsidTr="00BA5DEF">
        <w:tc>
          <w:tcPr>
            <w:tcW w:w="2694" w:type="dxa"/>
          </w:tcPr>
          <w:p w14:paraId="48B52B81" w14:textId="77777777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6952C562" w14:textId="05D62877" w:rsidR="00267CB2" w:rsidRPr="00503918" w:rsidRDefault="00466DF0" w:rsidP="00503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A677C8">
              <w:rPr>
                <w:rFonts w:ascii="Times New Roman" w:hAnsi="Times New Roman" w:cs="Times New Roman"/>
                <w:sz w:val="20"/>
                <w:szCs w:val="20"/>
              </w:rPr>
              <w:t xml:space="preserve">неизмеряемую часть 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в мм</w:t>
            </w:r>
          </w:p>
        </w:tc>
      </w:tr>
    </w:tbl>
    <w:p w14:paraId="567A0956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7E7448B0" w14:textId="77777777" w:rsidTr="009756D6">
        <w:tc>
          <w:tcPr>
            <w:tcW w:w="10201" w:type="dxa"/>
            <w:gridSpan w:val="2"/>
          </w:tcPr>
          <w:p w14:paraId="22C5199C" w14:textId="77777777" w:rsidR="00503918" w:rsidRPr="00BA5DEF" w:rsidRDefault="005227DC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918"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змеряемая часть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от 250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3918" w:rsidRPr="00BA5DEF" w14:paraId="3640C8F6" w14:textId="77777777" w:rsidTr="009756D6">
        <w:tc>
          <w:tcPr>
            <w:tcW w:w="2694" w:type="dxa"/>
          </w:tcPr>
          <w:p w14:paraId="4E159208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2D6C7E94" w14:textId="03DB14D5" w:rsidR="00503918" w:rsidRPr="00BA5DEF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 в мм</w:t>
            </w:r>
          </w:p>
        </w:tc>
      </w:tr>
    </w:tbl>
    <w:p w14:paraId="6E6A4CFF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7457EB21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C559" w14:textId="77777777" w:rsidR="00E66938" w:rsidRPr="00BA5DEF" w:rsidRDefault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A677C8" w:rsidRPr="00BA5DEF" w14:paraId="1CD9136A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D24" w14:textId="4ECA94F6" w:rsidR="00A677C8" w:rsidRPr="00BA5DEF" w:rsidRDefault="00A67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333" w14:textId="65489EB6" w:rsidR="00A677C8" w:rsidRPr="00BA5DEF" w:rsidRDefault="00A677C8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Без средств взрывозащиты</w:t>
            </w:r>
            <w:bookmarkStart w:id="0" w:name="_GoBack"/>
            <w:bookmarkEnd w:id="0"/>
          </w:p>
        </w:tc>
      </w:tr>
      <w:tr w:rsidR="00E66938" w:rsidRPr="00BA5DEF" w14:paraId="174B1CD9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3E4E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3724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50EC6684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039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07CF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1825B963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60DE6444" w14:textId="77777777" w:rsidTr="00BA5DEF">
        <w:tc>
          <w:tcPr>
            <w:tcW w:w="10201" w:type="dxa"/>
            <w:gridSpan w:val="2"/>
          </w:tcPr>
          <w:p w14:paraId="7A45BFDC" w14:textId="77777777" w:rsidR="000E234D" w:rsidRPr="00BA5DEF" w:rsidRDefault="0052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0DBAA5DB" w14:textId="77777777" w:rsidTr="00BA5DEF">
        <w:tc>
          <w:tcPr>
            <w:tcW w:w="2694" w:type="dxa"/>
          </w:tcPr>
          <w:p w14:paraId="4EB95C98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38220F88" w14:textId="5EB800A1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</w:p>
        </w:tc>
      </w:tr>
      <w:tr w:rsidR="000E234D" w:rsidRPr="00BA5DEF" w14:paraId="137DC420" w14:textId="77777777" w:rsidTr="00BA5DEF">
        <w:tc>
          <w:tcPr>
            <w:tcW w:w="2694" w:type="dxa"/>
          </w:tcPr>
          <w:p w14:paraId="4C79870B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6D3E8B95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12482B1A" w14:textId="77777777" w:rsidTr="00BA5DEF">
        <w:tc>
          <w:tcPr>
            <w:tcW w:w="2694" w:type="dxa"/>
          </w:tcPr>
          <w:p w14:paraId="5AD9AFCD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6C3A43CE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75AA4242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2ACCC615" w14:textId="77777777" w:rsidTr="00BA5DEF">
        <w:tc>
          <w:tcPr>
            <w:tcW w:w="10201" w:type="dxa"/>
            <w:gridSpan w:val="2"/>
          </w:tcPr>
          <w:p w14:paraId="1FBCD890" w14:textId="77777777" w:rsidR="00046A8E" w:rsidRPr="00BA5DEF" w:rsidRDefault="005227DC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428B1B94" w14:textId="77777777" w:rsidTr="00BA5DEF">
        <w:tc>
          <w:tcPr>
            <w:tcW w:w="2694" w:type="dxa"/>
          </w:tcPr>
          <w:p w14:paraId="0CD7EF32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5300034A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3466F019" w14:textId="77777777" w:rsidTr="00BA5DEF">
        <w:tc>
          <w:tcPr>
            <w:tcW w:w="2694" w:type="dxa"/>
          </w:tcPr>
          <w:p w14:paraId="6DADD39B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409BCF27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6C15BC41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E40D44" w14:textId="77777777" w:rsidR="0003465C" w:rsidRPr="001F66BD" w:rsidRDefault="0003465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7FDDA2B8" w14:textId="5D2DB5FD" w:rsidR="00E34F2D" w:rsidRPr="002C3C8D" w:rsidRDefault="0032195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6E0F0C2" wp14:editId="4735CB18">
            <wp:extent cx="5940425" cy="4186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2D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36C89"/>
    <w:rsid w:val="00040454"/>
    <w:rsid w:val="00046A8E"/>
    <w:rsid w:val="00076012"/>
    <w:rsid w:val="000A5718"/>
    <w:rsid w:val="000D33AA"/>
    <w:rsid w:val="000E234D"/>
    <w:rsid w:val="000E260C"/>
    <w:rsid w:val="00102FE3"/>
    <w:rsid w:val="001346F2"/>
    <w:rsid w:val="00144643"/>
    <w:rsid w:val="00165085"/>
    <w:rsid w:val="001C493C"/>
    <w:rsid w:val="001D4C31"/>
    <w:rsid w:val="001D6EA9"/>
    <w:rsid w:val="001F66BD"/>
    <w:rsid w:val="00267CB2"/>
    <w:rsid w:val="00282639"/>
    <w:rsid w:val="002C3C8D"/>
    <w:rsid w:val="0032195C"/>
    <w:rsid w:val="00341F0F"/>
    <w:rsid w:val="00362F6B"/>
    <w:rsid w:val="003D19B5"/>
    <w:rsid w:val="0046590E"/>
    <w:rsid w:val="00466DF0"/>
    <w:rsid w:val="004C191E"/>
    <w:rsid w:val="00503918"/>
    <w:rsid w:val="005227DC"/>
    <w:rsid w:val="005334F8"/>
    <w:rsid w:val="00612261"/>
    <w:rsid w:val="006637DB"/>
    <w:rsid w:val="006F50F0"/>
    <w:rsid w:val="007275D5"/>
    <w:rsid w:val="008176BB"/>
    <w:rsid w:val="009234C7"/>
    <w:rsid w:val="00923703"/>
    <w:rsid w:val="00976D7B"/>
    <w:rsid w:val="00987B91"/>
    <w:rsid w:val="00A55E2C"/>
    <w:rsid w:val="00A677C8"/>
    <w:rsid w:val="00BA5DEF"/>
    <w:rsid w:val="00BF5D02"/>
    <w:rsid w:val="00C67F00"/>
    <w:rsid w:val="00D626B7"/>
    <w:rsid w:val="00D72ABC"/>
    <w:rsid w:val="00DF22A7"/>
    <w:rsid w:val="00E34F2D"/>
    <w:rsid w:val="00E66938"/>
    <w:rsid w:val="00E76FB9"/>
    <w:rsid w:val="00F05BC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46E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10</cp:revision>
  <cp:lastPrinted>2020-01-29T07:39:00Z</cp:lastPrinted>
  <dcterms:created xsi:type="dcterms:W3CDTF">2018-12-07T06:42:00Z</dcterms:created>
  <dcterms:modified xsi:type="dcterms:W3CDTF">2020-04-02T07:44:00Z</dcterms:modified>
</cp:coreProperties>
</file>